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221" w:rsidRPr="00FD6221" w:rsidRDefault="00FD6221" w:rsidP="00FD62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221">
        <w:rPr>
          <w:rFonts w:ascii="Times New Roman" w:eastAsia="Times New Roman" w:hAnsi="Times New Roman" w:cs="Times New Roman"/>
          <w:sz w:val="24"/>
          <w:szCs w:val="24"/>
          <w:lang w:eastAsia="ru-RU"/>
        </w:rPr>
        <w:t>ОАО «</w:t>
      </w:r>
      <w:proofErr w:type="spellStart"/>
      <w:r w:rsidRPr="00FD6221">
        <w:rPr>
          <w:rFonts w:ascii="Times New Roman" w:eastAsia="Times New Roman" w:hAnsi="Times New Roman" w:cs="Times New Roman"/>
          <w:sz w:val="24"/>
          <w:szCs w:val="24"/>
          <w:lang w:eastAsia="ru-RU"/>
        </w:rPr>
        <w:t>СибирьЭнерго</w:t>
      </w:r>
      <w:proofErr w:type="spellEnd"/>
      <w:r w:rsidRPr="00FD6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имеет статус гарантирующего поставщика, присвоенный Приказом Департамента по тарифам Новосибирской области №110-Е от 15.12.2006 г. границы зоны деятельности ГП согласованы соответствующими административным границам Новосибирской области, за исключением территорий: </w:t>
      </w:r>
    </w:p>
    <w:p w:rsidR="006B3801" w:rsidRDefault="00FD6221" w:rsidP="00FD6221">
      <w:r w:rsidRPr="00FD6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в границах балансовой принадлежности электрических сетей, к которым присоединены </w:t>
      </w:r>
      <w:proofErr w:type="spellStart"/>
      <w:r w:rsidRPr="00FD6221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энергопринимающие</w:t>
      </w:r>
      <w:proofErr w:type="spellEnd"/>
      <w:r w:rsidRPr="00FD6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устройства потребителей, подлежащих обслуживанию ГУП «Управление энергетики и водоснабжения Сибирского отделения Российской академии наук»;</w:t>
      </w:r>
      <w:r w:rsidRPr="00FD62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Pr="00FD62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- в границах балансовой принадлежности электрических сетей, принадлежащих на законном основании ГУК ПЭТС СО РАСХН, к которым присоединены </w:t>
      </w:r>
      <w:proofErr w:type="spellStart"/>
      <w:r w:rsidRPr="00FD6221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энергопринимающие</w:t>
      </w:r>
      <w:proofErr w:type="spellEnd"/>
      <w:r w:rsidRPr="00FD6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устройства потребителей, подлежащих обслуживанию ГУК ПЭТС СО РАСХН.</w:t>
      </w:r>
      <w:r w:rsidRPr="00FD62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Pr="00FD62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FD622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Местонахождение: г. Новосибирск, ул. Некрасова, д. 54</w:t>
      </w:r>
      <w:r w:rsidRPr="00FD62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Почтовый адрес: 630099, г. Новосибирск, ул. Орджоникидзе, д. 32</w:t>
      </w:r>
      <w:r w:rsidRPr="00FD62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Тел. (383) 211-03-26, факс (383) 211-11-95</w:t>
      </w:r>
      <w:r w:rsidRPr="00FD62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FD6221">
        <w:rPr>
          <w:rFonts w:ascii="Times New Roman" w:eastAsia="Times New Roman" w:hAnsi="Times New Roman" w:cs="Times New Roman"/>
          <w:sz w:val="24"/>
          <w:szCs w:val="24"/>
          <w:lang w:eastAsia="ru-RU"/>
        </w:rPr>
        <w:t>Web</w:t>
      </w:r>
      <w:proofErr w:type="spellEnd"/>
      <w:r w:rsidRPr="00FD6221">
        <w:rPr>
          <w:rFonts w:ascii="Times New Roman" w:eastAsia="Times New Roman" w:hAnsi="Times New Roman" w:cs="Times New Roman"/>
          <w:sz w:val="24"/>
          <w:szCs w:val="24"/>
          <w:lang w:eastAsia="ru-RU"/>
        </w:rPr>
        <w:t>-сайт: </w:t>
      </w:r>
      <w:hyperlink r:id="rId5" w:history="1">
        <w:r w:rsidRPr="00FD62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www.nskes.ru</w:t>
        </w:r>
      </w:hyperlink>
      <w:r w:rsidRPr="00FD6221">
        <w:rPr>
          <w:rFonts w:ascii="Times New Roman" w:eastAsia="Times New Roman" w:hAnsi="Times New Roman" w:cs="Times New Roman"/>
          <w:sz w:val="24"/>
          <w:szCs w:val="24"/>
          <w:lang w:eastAsia="ru-RU"/>
        </w:rPr>
        <w:t>, e-</w:t>
      </w:r>
      <w:proofErr w:type="spellStart"/>
      <w:r w:rsidRPr="00FD6221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FD6221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hyperlink r:id="rId6" w:history="1">
        <w:r w:rsidRPr="00FD62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asy@nskes.ru</w:t>
        </w:r>
      </w:hyperlink>
      <w:bookmarkStart w:id="0" w:name="_GoBack"/>
      <w:bookmarkEnd w:id="0"/>
      <w:proofErr w:type="gramEnd"/>
    </w:p>
    <w:sectPr w:rsidR="006B3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011"/>
    <w:rsid w:val="00004C6E"/>
    <w:rsid w:val="001043D7"/>
    <w:rsid w:val="003D6E23"/>
    <w:rsid w:val="00752955"/>
    <w:rsid w:val="00763011"/>
    <w:rsid w:val="00AA279E"/>
    <w:rsid w:val="00C717C0"/>
    <w:rsid w:val="00CB2721"/>
    <w:rsid w:val="00F91127"/>
    <w:rsid w:val="00FD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4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sy@nskes.ru" TargetMode="External"/><Relationship Id="rId5" Type="http://schemas.openxmlformats.org/officeDocument/2006/relationships/hyperlink" Target="http://www.nske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881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Гришманова Татьяна Борисовна</dc:creator>
  <cp:keywords/>
  <dc:description/>
  <cp:lastModifiedBy>Гришманова Татьяна Борисовна</cp:lastModifiedBy>
  <cp:revision>4</cp:revision>
  <dcterms:created xsi:type="dcterms:W3CDTF">2019-12-19T08:39:00Z</dcterms:created>
  <dcterms:modified xsi:type="dcterms:W3CDTF">2019-12-19T09:14:00Z</dcterms:modified>
</cp:coreProperties>
</file>