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3CEB45" w14:textId="77777777" w:rsidR="00A91597" w:rsidRPr="002528CB" w:rsidRDefault="00A91597" w:rsidP="00A91597">
      <w:pPr>
        <w:pStyle w:val="a3"/>
        <w:spacing w:before="0" w:beforeAutospacing="0" w:after="0" w:afterAutospacing="0"/>
        <w:ind w:left="34" w:firstLine="533"/>
        <w:jc w:val="center"/>
        <w:rPr>
          <w:rStyle w:val="a4"/>
        </w:rPr>
      </w:pPr>
      <w:r w:rsidRPr="002528CB">
        <w:rPr>
          <w:rStyle w:val="a4"/>
        </w:rPr>
        <w:t>Местонахождение АО «Новосибирскэнергосбыт»</w:t>
      </w:r>
    </w:p>
    <w:p w14:paraId="051A9993" w14:textId="77777777" w:rsidR="00A91597" w:rsidRPr="002528CB" w:rsidRDefault="00A91597" w:rsidP="00A91597">
      <w:pPr>
        <w:spacing w:after="0" w:line="240" w:lineRule="auto"/>
        <w:ind w:left="34"/>
        <w:jc w:val="both"/>
        <w:rPr>
          <w:rStyle w:val="a4"/>
          <w:rFonts w:ascii="Times New Roman" w:eastAsiaTheme="minorHAnsi" w:hAnsi="Times New Roman"/>
          <w:bCs w:val="0"/>
          <w:sz w:val="24"/>
          <w:szCs w:val="24"/>
          <w:lang w:eastAsia="ru-RU"/>
        </w:rPr>
      </w:pPr>
    </w:p>
    <w:p w14:paraId="68825845" w14:textId="77777777" w:rsidR="00613DA7" w:rsidRPr="002528CB" w:rsidRDefault="00A91597" w:rsidP="002528CB">
      <w:pPr>
        <w:spacing w:after="240"/>
        <w:contextualSpacing/>
        <w:jc w:val="both"/>
        <w:rPr>
          <w:rFonts w:ascii="Times New Roman" w:eastAsiaTheme="minorHAnsi" w:hAnsi="Times New Roman"/>
          <w:sz w:val="24"/>
          <w:szCs w:val="24"/>
          <w:lang w:eastAsia="ru-RU"/>
        </w:rPr>
      </w:pPr>
      <w:r w:rsidRPr="002528CB">
        <w:rPr>
          <w:rFonts w:ascii="Times New Roman" w:eastAsiaTheme="minorHAnsi" w:hAnsi="Times New Roman"/>
          <w:b/>
          <w:sz w:val="24"/>
          <w:szCs w:val="24"/>
          <w:lang w:eastAsia="ru-RU"/>
        </w:rPr>
        <w:t>Юридический адрес</w:t>
      </w:r>
      <w:r w:rsidRPr="002528CB">
        <w:rPr>
          <w:rFonts w:ascii="Times New Roman" w:eastAsiaTheme="minorHAnsi" w:hAnsi="Times New Roman"/>
          <w:sz w:val="24"/>
          <w:szCs w:val="24"/>
          <w:lang w:eastAsia="ru-RU"/>
        </w:rPr>
        <w:t xml:space="preserve">: </w:t>
      </w:r>
    </w:p>
    <w:p w14:paraId="6B812DEC" w14:textId="77777777" w:rsidR="00A91597" w:rsidRPr="002528CB" w:rsidRDefault="00A91597" w:rsidP="002528CB">
      <w:pPr>
        <w:spacing w:after="240"/>
        <w:contextualSpacing/>
        <w:jc w:val="both"/>
        <w:rPr>
          <w:rFonts w:ascii="Times New Roman" w:eastAsiaTheme="minorHAnsi" w:hAnsi="Times New Roman"/>
          <w:sz w:val="24"/>
          <w:szCs w:val="24"/>
          <w:lang w:eastAsia="ru-RU"/>
        </w:rPr>
      </w:pPr>
      <w:r w:rsidRPr="002528CB">
        <w:rPr>
          <w:rFonts w:ascii="Times New Roman" w:eastAsiaTheme="minorHAnsi" w:hAnsi="Times New Roman"/>
          <w:sz w:val="24"/>
          <w:szCs w:val="24"/>
          <w:lang w:eastAsia="ru-RU"/>
        </w:rPr>
        <w:t xml:space="preserve">Российская Федерация, г. Новосибирск, </w:t>
      </w:r>
      <w:r w:rsidR="00613DA7" w:rsidRPr="002528CB">
        <w:rPr>
          <w:rFonts w:ascii="Times New Roman" w:eastAsiaTheme="minorHAnsi" w:hAnsi="Times New Roman"/>
          <w:sz w:val="24"/>
          <w:szCs w:val="24"/>
          <w:lang w:eastAsia="ru-RU"/>
        </w:rPr>
        <w:t>ул. Орджоникидзе, д.32</w:t>
      </w:r>
    </w:p>
    <w:p w14:paraId="55CBB54A" w14:textId="77777777" w:rsidR="002528CB" w:rsidRDefault="002528CB" w:rsidP="00613DA7">
      <w:pPr>
        <w:jc w:val="both"/>
        <w:rPr>
          <w:rFonts w:ascii="Times New Roman" w:eastAsiaTheme="minorHAnsi" w:hAnsi="Times New Roman"/>
          <w:b/>
          <w:sz w:val="24"/>
          <w:szCs w:val="24"/>
          <w:lang w:eastAsia="ru-RU"/>
        </w:rPr>
      </w:pPr>
    </w:p>
    <w:p w14:paraId="02F6A9C9" w14:textId="77777777" w:rsidR="00613DA7" w:rsidRPr="002528CB" w:rsidRDefault="00A91597" w:rsidP="002528CB">
      <w:pPr>
        <w:spacing w:after="120"/>
        <w:contextualSpacing/>
        <w:jc w:val="both"/>
        <w:rPr>
          <w:rFonts w:ascii="Times New Roman" w:eastAsiaTheme="minorHAnsi" w:hAnsi="Times New Roman"/>
          <w:sz w:val="24"/>
          <w:szCs w:val="24"/>
          <w:lang w:eastAsia="ru-RU"/>
        </w:rPr>
      </w:pPr>
      <w:r w:rsidRPr="002528CB">
        <w:rPr>
          <w:rFonts w:ascii="Times New Roman" w:eastAsiaTheme="minorHAnsi" w:hAnsi="Times New Roman"/>
          <w:b/>
          <w:sz w:val="24"/>
          <w:szCs w:val="24"/>
          <w:lang w:eastAsia="ru-RU"/>
        </w:rPr>
        <w:t>Почтовый адрес:</w:t>
      </w:r>
      <w:r w:rsidRPr="002528CB">
        <w:rPr>
          <w:rFonts w:ascii="Times New Roman" w:eastAsiaTheme="minorHAnsi" w:hAnsi="Times New Roman"/>
          <w:sz w:val="24"/>
          <w:szCs w:val="24"/>
          <w:lang w:eastAsia="ru-RU"/>
        </w:rPr>
        <w:t xml:space="preserve"> </w:t>
      </w:r>
    </w:p>
    <w:p w14:paraId="4BDC2596" w14:textId="23A7526C" w:rsidR="00A91597" w:rsidRDefault="00A91597" w:rsidP="002528CB">
      <w:pPr>
        <w:spacing w:after="120"/>
        <w:contextualSpacing/>
        <w:jc w:val="both"/>
        <w:rPr>
          <w:rFonts w:ascii="Times New Roman" w:eastAsiaTheme="minorHAnsi" w:hAnsi="Times New Roman"/>
          <w:sz w:val="24"/>
          <w:szCs w:val="24"/>
          <w:lang w:eastAsia="ru-RU"/>
        </w:rPr>
      </w:pPr>
      <w:r w:rsidRPr="002528CB">
        <w:rPr>
          <w:rFonts w:ascii="Times New Roman" w:eastAsiaTheme="minorHAnsi" w:hAnsi="Times New Roman"/>
          <w:sz w:val="24"/>
          <w:szCs w:val="24"/>
          <w:lang w:eastAsia="ru-RU"/>
        </w:rPr>
        <w:t xml:space="preserve">630099, Российская Федерация, г. </w:t>
      </w:r>
      <w:r w:rsidR="00D921F8" w:rsidRPr="002528CB">
        <w:rPr>
          <w:rFonts w:ascii="Times New Roman" w:eastAsiaTheme="minorHAnsi" w:hAnsi="Times New Roman"/>
          <w:sz w:val="24"/>
          <w:szCs w:val="24"/>
          <w:lang w:eastAsia="ru-RU"/>
        </w:rPr>
        <w:t>Новосибирск, ул.</w:t>
      </w:r>
      <w:r w:rsidR="00613DA7" w:rsidRPr="002528CB">
        <w:rPr>
          <w:rFonts w:ascii="Times New Roman" w:eastAsiaTheme="minorHAnsi" w:hAnsi="Times New Roman"/>
          <w:sz w:val="24"/>
          <w:szCs w:val="24"/>
          <w:lang w:eastAsia="ru-RU"/>
        </w:rPr>
        <w:t xml:space="preserve"> Орджоникидзе, д.32</w:t>
      </w:r>
    </w:p>
    <w:p w14:paraId="579AD3B8" w14:textId="77777777" w:rsidR="002528CB" w:rsidRPr="002528CB" w:rsidRDefault="002528CB" w:rsidP="002528CB">
      <w:pPr>
        <w:spacing w:after="120"/>
        <w:contextualSpacing/>
        <w:jc w:val="both"/>
        <w:rPr>
          <w:rFonts w:ascii="Times New Roman" w:eastAsiaTheme="minorHAnsi" w:hAnsi="Times New Roman"/>
          <w:sz w:val="24"/>
          <w:szCs w:val="24"/>
          <w:lang w:eastAsia="ru-RU"/>
        </w:rPr>
      </w:pPr>
    </w:p>
    <w:p w14:paraId="69B91DB9" w14:textId="3A5439D3" w:rsidR="00A91597" w:rsidRPr="002528CB" w:rsidRDefault="00A91597" w:rsidP="00613DA7">
      <w:pPr>
        <w:jc w:val="both"/>
        <w:rPr>
          <w:rFonts w:ascii="Times New Roman" w:eastAsiaTheme="minorHAnsi" w:hAnsi="Times New Roman"/>
          <w:sz w:val="24"/>
          <w:szCs w:val="24"/>
          <w:lang w:eastAsia="ru-RU"/>
        </w:rPr>
      </w:pPr>
      <w:r w:rsidRPr="002528CB">
        <w:rPr>
          <w:rFonts w:ascii="Times New Roman" w:eastAsiaTheme="minorHAnsi" w:hAnsi="Times New Roman"/>
          <w:b/>
          <w:sz w:val="24"/>
          <w:szCs w:val="24"/>
          <w:lang w:eastAsia="ru-RU"/>
        </w:rPr>
        <w:t>Тел.</w:t>
      </w:r>
      <w:r w:rsidR="00613DA7" w:rsidRPr="002528CB">
        <w:rPr>
          <w:rFonts w:ascii="Times New Roman" w:eastAsiaTheme="minorHAnsi" w:hAnsi="Times New Roman"/>
          <w:sz w:val="24"/>
          <w:szCs w:val="24"/>
          <w:lang w:eastAsia="ru-RU"/>
        </w:rPr>
        <w:t xml:space="preserve"> </w:t>
      </w:r>
      <w:r w:rsidRPr="002528CB">
        <w:rPr>
          <w:rFonts w:ascii="Times New Roman" w:eastAsiaTheme="minorHAnsi" w:hAnsi="Times New Roman"/>
          <w:sz w:val="24"/>
          <w:szCs w:val="24"/>
          <w:lang w:eastAsia="ru-RU"/>
        </w:rPr>
        <w:t>(383) 2</w:t>
      </w:r>
      <w:r w:rsidR="000B03B8">
        <w:rPr>
          <w:rFonts w:ascii="Times New Roman" w:eastAsiaTheme="minorHAnsi" w:hAnsi="Times New Roman"/>
          <w:sz w:val="24"/>
          <w:szCs w:val="24"/>
          <w:lang w:eastAsia="ru-RU"/>
        </w:rPr>
        <w:t>73</w:t>
      </w:r>
      <w:r w:rsidRPr="002528CB">
        <w:rPr>
          <w:rFonts w:ascii="Times New Roman" w:eastAsiaTheme="minorHAnsi" w:hAnsi="Times New Roman"/>
          <w:sz w:val="24"/>
          <w:szCs w:val="24"/>
          <w:lang w:eastAsia="ru-RU"/>
        </w:rPr>
        <w:t>-</w:t>
      </w:r>
      <w:r w:rsidR="000B03B8">
        <w:rPr>
          <w:rFonts w:ascii="Times New Roman" w:eastAsiaTheme="minorHAnsi" w:hAnsi="Times New Roman"/>
          <w:sz w:val="24"/>
          <w:szCs w:val="24"/>
          <w:lang w:eastAsia="ru-RU"/>
        </w:rPr>
        <w:t>98-98</w:t>
      </w:r>
      <w:r w:rsidRPr="002528CB">
        <w:rPr>
          <w:rFonts w:ascii="Times New Roman" w:eastAsiaTheme="minorHAnsi" w:hAnsi="Times New Roman"/>
          <w:sz w:val="24"/>
          <w:szCs w:val="24"/>
          <w:lang w:eastAsia="ru-RU"/>
        </w:rPr>
        <w:t>, факс (383) 2</w:t>
      </w:r>
      <w:r w:rsidR="000B03B8">
        <w:rPr>
          <w:rFonts w:ascii="Times New Roman" w:eastAsiaTheme="minorHAnsi" w:hAnsi="Times New Roman"/>
          <w:sz w:val="24"/>
          <w:szCs w:val="24"/>
          <w:lang w:eastAsia="ru-RU"/>
        </w:rPr>
        <w:t>73-</w:t>
      </w:r>
      <w:r w:rsidR="00D921F8">
        <w:rPr>
          <w:rFonts w:ascii="Times New Roman" w:eastAsiaTheme="minorHAnsi" w:hAnsi="Times New Roman"/>
          <w:sz w:val="24"/>
          <w:szCs w:val="24"/>
          <w:lang w:eastAsia="ru-RU"/>
        </w:rPr>
        <w:t>98-99</w:t>
      </w:r>
    </w:p>
    <w:p w14:paraId="7DB620EA" w14:textId="41DF8A82" w:rsidR="00613DA7" w:rsidRPr="002528CB" w:rsidRDefault="00A91597" w:rsidP="00613DA7">
      <w:pPr>
        <w:jc w:val="both"/>
        <w:rPr>
          <w:rFonts w:ascii="Times New Roman" w:eastAsiaTheme="minorHAnsi" w:hAnsi="Times New Roman"/>
          <w:sz w:val="24"/>
          <w:szCs w:val="24"/>
          <w:lang w:eastAsia="ru-RU"/>
        </w:rPr>
      </w:pPr>
      <w:r w:rsidRPr="002528CB">
        <w:rPr>
          <w:rFonts w:ascii="Times New Roman" w:eastAsiaTheme="minorHAnsi" w:hAnsi="Times New Roman"/>
          <w:b/>
          <w:sz w:val="24"/>
          <w:szCs w:val="24"/>
          <w:lang w:val="en-US" w:eastAsia="ru-RU"/>
        </w:rPr>
        <w:t>Web</w:t>
      </w:r>
      <w:r w:rsidRPr="002528CB">
        <w:rPr>
          <w:rFonts w:ascii="Times New Roman" w:eastAsiaTheme="minorHAnsi" w:hAnsi="Times New Roman"/>
          <w:b/>
          <w:sz w:val="24"/>
          <w:szCs w:val="24"/>
          <w:lang w:eastAsia="ru-RU"/>
        </w:rPr>
        <w:t>-сайт:</w:t>
      </w:r>
      <w:r w:rsidRPr="002528CB">
        <w:rPr>
          <w:rFonts w:ascii="Times New Roman" w:eastAsiaTheme="minorHAnsi" w:hAnsi="Times New Roman"/>
          <w:sz w:val="24"/>
          <w:szCs w:val="24"/>
          <w:lang w:eastAsia="ru-RU"/>
        </w:rPr>
        <w:t xml:space="preserve"> </w:t>
      </w:r>
      <w:hyperlink r:id="rId4" w:history="1">
        <w:r w:rsidR="00D921F8" w:rsidRPr="00102469">
          <w:rPr>
            <w:rStyle w:val="a5"/>
            <w:rFonts w:ascii="Times New Roman" w:eastAsiaTheme="minorHAnsi" w:hAnsi="Times New Roman"/>
            <w:sz w:val="24"/>
            <w:szCs w:val="24"/>
            <w:lang w:val="en-US" w:eastAsia="ru-RU"/>
          </w:rPr>
          <w:t>www</w:t>
        </w:r>
        <w:r w:rsidR="00D921F8" w:rsidRPr="00102469">
          <w:rPr>
            <w:rStyle w:val="a5"/>
            <w:rFonts w:ascii="Times New Roman" w:eastAsiaTheme="minorHAnsi" w:hAnsi="Times New Roman"/>
            <w:sz w:val="24"/>
            <w:szCs w:val="24"/>
            <w:lang w:eastAsia="ru-RU"/>
          </w:rPr>
          <w:t>.новосибирскэнергосбыт.рф</w:t>
        </w:r>
      </w:hyperlink>
    </w:p>
    <w:p w14:paraId="4F19A1A0" w14:textId="37D1739F" w:rsidR="00A91597" w:rsidRPr="002528CB" w:rsidRDefault="00613DA7" w:rsidP="00613DA7">
      <w:pPr>
        <w:jc w:val="both"/>
        <w:rPr>
          <w:rFonts w:ascii="Times New Roman" w:eastAsiaTheme="minorHAnsi" w:hAnsi="Times New Roman"/>
          <w:sz w:val="24"/>
          <w:szCs w:val="24"/>
          <w:lang w:val="en-US" w:eastAsia="ru-RU"/>
        </w:rPr>
      </w:pPr>
      <w:r w:rsidRPr="002528CB">
        <w:rPr>
          <w:rFonts w:ascii="Times New Roman" w:eastAsiaTheme="minorHAnsi" w:hAnsi="Times New Roman"/>
          <w:b/>
          <w:sz w:val="24"/>
          <w:szCs w:val="24"/>
          <w:lang w:val="en-US" w:eastAsia="ru-RU"/>
        </w:rPr>
        <w:t>e-mail:</w:t>
      </w:r>
      <w:r w:rsidRPr="002528CB">
        <w:rPr>
          <w:rFonts w:ascii="Times New Roman" w:eastAsiaTheme="minorHAnsi" w:hAnsi="Times New Roman"/>
          <w:sz w:val="24"/>
          <w:szCs w:val="24"/>
          <w:lang w:val="en-US" w:eastAsia="ru-RU"/>
        </w:rPr>
        <w:t xml:space="preserve"> info</w:t>
      </w:r>
      <w:r w:rsidR="00A91597" w:rsidRPr="002528CB">
        <w:rPr>
          <w:rFonts w:ascii="Times New Roman" w:eastAsiaTheme="minorHAnsi" w:hAnsi="Times New Roman"/>
          <w:sz w:val="24"/>
          <w:szCs w:val="24"/>
          <w:lang w:val="en-US" w:eastAsia="ru-RU"/>
        </w:rPr>
        <w:t>@nskes.ru</w:t>
      </w:r>
    </w:p>
    <w:p w14:paraId="255A5144" w14:textId="77777777" w:rsidR="00A91597" w:rsidRPr="002528CB" w:rsidRDefault="00A91597" w:rsidP="00613DA7">
      <w:pPr>
        <w:jc w:val="both"/>
        <w:rPr>
          <w:rFonts w:ascii="Times New Roman" w:eastAsiaTheme="minorHAnsi" w:hAnsi="Times New Roman"/>
          <w:sz w:val="24"/>
          <w:szCs w:val="24"/>
          <w:lang w:val="en-US" w:eastAsia="ru-RU"/>
        </w:rPr>
      </w:pPr>
    </w:p>
    <w:sectPr w:rsidR="00A91597" w:rsidRPr="002528CB" w:rsidSect="00A91597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4E4D"/>
    <w:rsid w:val="00004C6E"/>
    <w:rsid w:val="000B03B8"/>
    <w:rsid w:val="001043D7"/>
    <w:rsid w:val="00224E4D"/>
    <w:rsid w:val="002528CB"/>
    <w:rsid w:val="003D6E23"/>
    <w:rsid w:val="00613DA7"/>
    <w:rsid w:val="00752955"/>
    <w:rsid w:val="00A91597"/>
    <w:rsid w:val="00C717C0"/>
    <w:rsid w:val="00CB2721"/>
    <w:rsid w:val="00D92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7215F"/>
  <w15:docId w15:val="{A96C5F70-3E46-4614-BDF9-BC46A16D2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159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91597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ru-RU"/>
    </w:rPr>
  </w:style>
  <w:style w:type="character" w:styleId="a4">
    <w:name w:val="Strong"/>
    <w:basedOn w:val="a0"/>
    <w:qFormat/>
    <w:rsid w:val="00A91597"/>
    <w:rPr>
      <w:b/>
      <w:bCs/>
    </w:rPr>
  </w:style>
  <w:style w:type="character" w:styleId="a5">
    <w:name w:val="Hyperlink"/>
    <w:basedOn w:val="a0"/>
    <w:uiPriority w:val="99"/>
    <w:unhideWhenUsed/>
    <w:rsid w:val="00A91597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D921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&#1085;&#1086;&#1074;&#1086;&#1089;&#1080;&#1073;&#1080;&#1088;&#1089;&#1082;&#1101;&#1085;&#1077;&#1088;&#1075;&#1086;&#1089;&#1073;&#1099;&#1090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55</Words>
  <Characters>315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Гришманова Татьяна Борисовна</dc:creator>
  <cp:keywords/>
  <dc:description/>
  <cp:lastModifiedBy>Гришманова Татьяна Борисовна</cp:lastModifiedBy>
  <cp:revision>6</cp:revision>
  <dcterms:created xsi:type="dcterms:W3CDTF">2020-05-06T11:41:00Z</dcterms:created>
  <dcterms:modified xsi:type="dcterms:W3CDTF">2021-04-23T04:36:00Z</dcterms:modified>
</cp:coreProperties>
</file>